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F6" w:rsidRPr="00A745F6" w:rsidRDefault="00A745F6" w:rsidP="00A745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661A8"/>
          <w:kern w:val="36"/>
          <w:sz w:val="48"/>
          <w:szCs w:val="48"/>
        </w:rPr>
      </w:pPr>
      <w:r w:rsidRPr="00A745F6">
        <w:rPr>
          <w:rFonts w:ascii="Times New Roman" w:eastAsia="Times New Roman" w:hAnsi="Times New Roman" w:cs="Times New Roman"/>
          <w:b/>
          <w:bCs/>
          <w:color w:val="1661A8"/>
          <w:kern w:val="36"/>
          <w:sz w:val="48"/>
          <w:szCs w:val="48"/>
        </w:rPr>
        <w:t>Цилиндрические редукторы</w:t>
      </w:r>
    </w:p>
    <w:p w:rsidR="00A745F6" w:rsidRPr="00A745F6" w:rsidRDefault="00A745F6" w:rsidP="00A7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5F6" w:rsidRPr="00A745F6" w:rsidRDefault="00A745F6" w:rsidP="00A7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5F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0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69"/>
        <w:gridCol w:w="852"/>
        <w:gridCol w:w="652"/>
        <w:gridCol w:w="1471"/>
        <w:gridCol w:w="1655"/>
        <w:gridCol w:w="30"/>
        <w:gridCol w:w="30"/>
        <w:gridCol w:w="30"/>
        <w:gridCol w:w="1373"/>
        <w:gridCol w:w="87"/>
        <w:gridCol w:w="290"/>
        <w:gridCol w:w="1136"/>
        <w:gridCol w:w="358"/>
        <w:gridCol w:w="373"/>
      </w:tblGrid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5F5FB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A745F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  <w:t>Редукторы цилиндрические одноступенчатые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Типоразмер редуктора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Ном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.к</w:t>
            </w:r>
            <w:proofErr w:type="gram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рутящий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момент, (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...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max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), H· м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Диапазон передаточных отношений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Габаритные размеры, L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B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H, мм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Масса, 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кг</w:t>
            </w:r>
            <w:proofErr w:type="gramEnd"/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1ЦУ 100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2…6,3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315х140х224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27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1ЦУ 160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2…6,3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475х185х335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77,5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1ЦУ 200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2…6,3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580х212х425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135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7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1ЦУ 250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2…6,3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710х265х530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250</w:t>
            </w:r>
          </w:p>
        </w:tc>
      </w:tr>
      <w:tr w:rsidR="00A745F6" w:rsidRPr="00A745F6" w:rsidTr="00A745F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5F5FB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A745F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  <w:t>Редукторы цилиндрические двухступенчатые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Типоразмер редуктора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Ном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.к</w:t>
            </w:r>
            <w:proofErr w:type="gram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рутящий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момент, (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...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max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), H· м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Диапазон передаточных отношений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Габаритные размеры, L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B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H, мм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Масса, 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кг</w:t>
            </w:r>
            <w:proofErr w:type="gramEnd"/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8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1Ц2У 100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315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390х155х230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9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1Ц2У 125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630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446х175х272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31,5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0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1Ц2У 160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1250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557х206х345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1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1Ц2У 200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678х243х425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170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2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1Ц2У 250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829х290х530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3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Ц2У 315Н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7500...8700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1040x340x685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510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4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Ц2У 315К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7600...9700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1030x340x633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460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5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1Ц2У 355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1160x360x740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700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6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Ц2У 400Н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14600...16300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1300x410x835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930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7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Ц2У 400К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14600...17700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1270x420x800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870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8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1Ц2Н 450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35500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1470x590x865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1530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19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1Ц2Н 500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40000...50000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1680x650x1055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2100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0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1Ц2Н 560К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63000...74000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1820x660x1130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2400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1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Ц2Н 630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71000...75000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1995x650x1225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3690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2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Ц2Н 710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100000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2250x740x1385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4920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3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250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825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515x260x310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87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4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300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1180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620x300x362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138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5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350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1750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700x330x409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6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400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3350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805x380x505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7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400П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3500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805x380x505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360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8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500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5450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985x440x595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615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29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650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14500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1270x560x695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1100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0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750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23000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1425x650x783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1650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1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2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1000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54000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1905x860x1018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3700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2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РЦД 250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431…1292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520х315х250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87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3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РЦД 350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1020…2340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700х410х320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175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4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РЦД 400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1950…4130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800х510х360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287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5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РМ 350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587...695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710х270х400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6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РМ 400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1215...1351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816х300х490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7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РМ 500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4900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986х350х592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390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8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РМ 650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9500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1278х470х697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878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39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РМ 750 (РК 450).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7036...7900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1448х510х743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1030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0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РМ-850 (РК 500)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9403...10877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1632х580х408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1230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1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РМ-1000 (РК 600)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16631...18623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1896х660х965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2122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2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ЦДНД 200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685х472х412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152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3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ЦДНД 315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1000х632х635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424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4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ЦДНД 400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14000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1265х780х720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865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5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ГПШ 500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4900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986х395х580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410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6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ГПШ 400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1215...1351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8…50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826x355x480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267</w:t>
            </w:r>
          </w:p>
        </w:tc>
      </w:tr>
      <w:tr w:rsidR="00A745F6" w:rsidRPr="00A745F6" w:rsidTr="00A745F6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5F5FB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A745F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  <w:t>Редукторы цилиндрические трехступенчатые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Типоразмер редуктора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Ном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.к</w:t>
            </w:r>
            <w:proofErr w:type="gram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рутящий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момент, (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...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max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), H· м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Диапазон передаточных отношений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Габаритные размеры, L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B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H, мм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Масса, 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кг</w:t>
            </w:r>
            <w:proofErr w:type="gramEnd"/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7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1Ц3У 160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1250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31,5...200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630х206х345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110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8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1Ц3У 200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31,5...200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775х243х425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190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49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1Ц3У 250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16...200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950х290х530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335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0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Ц3У 315Н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8200...9000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50...200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1130x340x685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585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1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1Ц3У 355 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12000...15000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31,5...200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1255х355х740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750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2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Ц3У 400Н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15200...17000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50...200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1410x420x835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960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3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1Ц3Н 450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31500...35500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31,5...200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1470x590x870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1700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4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1Ц3Н 500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50000...56000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31,5...200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1680x650x1000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2120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5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Ц3Н 630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85000...90000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40...200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1995x650x1225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3900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6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Ц3Н 710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100000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40...200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2250x740x1385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5020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7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ЦТНД 315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8300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63...160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1110х608х640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485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8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ЦТНД 400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17000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63...160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1385х425х820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940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59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ЦТНД 500</w:t>
              </w:r>
            </w:hyperlink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28500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63...160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1720х857х985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1448</w:t>
            </w: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745F6" w:rsidRPr="00A745F6" w:rsidRDefault="00A745F6" w:rsidP="00A7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45F6" w:rsidRPr="00A745F6" w:rsidTr="00A745F6">
        <w:trPr>
          <w:gridAfter w:val="5"/>
          <w:wAfter w:w="1036" w:type="dxa"/>
          <w:tblCellSpacing w:w="15" w:type="dxa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5F5FB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A745F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  <w:t>Редукторы цилиндрические вертикальные  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Типоразмер редуктора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Ном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.к</w:t>
            </w:r>
            <w:proofErr w:type="gram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рутящий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момент,</w:t>
            </w:r>
          </w:p>
          <w:p w:rsidR="00A745F6" w:rsidRPr="00A745F6" w:rsidRDefault="00A745F6" w:rsidP="00A745F6">
            <w:pPr>
              <w:spacing w:after="0" w:line="245" w:lineRule="atLeast"/>
              <w:ind w:left="7" w:right="-218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...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max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), H· м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Диапазон передаточных отношений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Габаритные размеры, L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B </w:t>
            </w:r>
            <w:proofErr w:type="spell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x</w:t>
            </w:r>
            <w:proofErr w:type="spellEnd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H, мм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F6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Масса, </w:t>
            </w:r>
            <w:proofErr w:type="gramStart"/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кг</w:t>
            </w:r>
            <w:proofErr w:type="gramEnd"/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0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ВК 350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764...902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10...50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558х170х298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77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1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ВК 475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20...112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520x472x790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215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2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ВК 550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3000...3200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18...125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880х285х488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279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3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ВКУ 610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13000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14...140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1000х365х585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450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4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ВКУ 765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25000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14...140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1220х435х675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800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5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ВКУ 965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45000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14...140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1560х560х930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1530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6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 100(</w:t>
              </w:r>
              <w:proofErr w:type="spell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Ц3В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К(</w:t>
              </w:r>
              <w:proofErr w:type="spellStart"/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100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550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10…40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254х160х500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42 (46)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7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 125(</w:t>
              </w:r>
              <w:proofErr w:type="spell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Ц3В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К(</w:t>
              </w:r>
              <w:proofErr w:type="spellStart"/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125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650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ind w:left="-1224" w:firstLine="1224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10...50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316х218х545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73 (75)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8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 160(</w:t>
              </w:r>
              <w:proofErr w:type="spell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Ц3В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К(</w:t>
              </w:r>
              <w:proofErr w:type="spellStart"/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160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10...80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390х253х692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138 (150)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69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 200(</w:t>
              </w:r>
              <w:proofErr w:type="spell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Ц3В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К(</w:t>
              </w:r>
              <w:proofErr w:type="spellStart"/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)200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4000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10...100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450х270х840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212 (224)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70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 В 250(</w:t>
              </w:r>
              <w:proofErr w:type="spell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Ц3В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К(</w:t>
              </w:r>
              <w:proofErr w:type="spellStart"/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ф</w:t>
              </w:r>
              <w:proofErr w:type="spell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) 250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6800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12,5...100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552х332х1015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360 (370)</w:t>
            </w:r>
          </w:p>
        </w:tc>
      </w:tr>
      <w:tr w:rsidR="00A745F6" w:rsidRPr="00A745F6" w:rsidTr="00A745F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hyperlink r:id="rId71" w:history="1"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>Редуктор</w:t>
              </w:r>
              <w:proofErr w:type="gramStart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В</w:t>
              </w:r>
              <w:proofErr w:type="gramEnd"/>
              <w:r w:rsidRPr="00A745F6">
                <w:rPr>
                  <w:rFonts w:ascii="Tahoma" w:eastAsia="Times New Roman" w:hAnsi="Tahoma" w:cs="Tahoma"/>
                  <w:color w:val="485FA4"/>
                  <w:sz w:val="18"/>
                  <w:u w:val="single"/>
                </w:rPr>
                <w:t xml:space="preserve"> 400</w:t>
              </w:r>
            </w:hyperlink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1270...1380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18...50</w:t>
            </w:r>
          </w:p>
        </w:tc>
        <w:tc>
          <w:tcPr>
            <w:tcW w:w="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182х350х270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A745F6" w:rsidRPr="00A745F6" w:rsidRDefault="00A745F6" w:rsidP="00A745F6">
            <w:pPr>
              <w:spacing w:after="0" w:line="245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A745F6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106</w:t>
            </w:r>
          </w:p>
        </w:tc>
      </w:tr>
    </w:tbl>
    <w:p w:rsidR="006C6E05" w:rsidRDefault="006C6E05"/>
    <w:sectPr w:rsidR="006C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45F6"/>
    <w:rsid w:val="006C6E05"/>
    <w:rsid w:val="00A7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5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74red.ru/catalog?item=10" TargetMode="External"/><Relationship Id="rId18" Type="http://schemas.openxmlformats.org/officeDocument/2006/relationships/hyperlink" Target="http://74red.ru/catalog?item=15" TargetMode="External"/><Relationship Id="rId26" Type="http://schemas.openxmlformats.org/officeDocument/2006/relationships/hyperlink" Target="http://74red.ru/catalog?item=23" TargetMode="External"/><Relationship Id="rId39" Type="http://schemas.openxmlformats.org/officeDocument/2006/relationships/hyperlink" Target="http://74red.ru/catalog?item=36" TargetMode="External"/><Relationship Id="rId21" Type="http://schemas.openxmlformats.org/officeDocument/2006/relationships/hyperlink" Target="http://74red.ru/catalog?item=18" TargetMode="External"/><Relationship Id="rId34" Type="http://schemas.openxmlformats.org/officeDocument/2006/relationships/hyperlink" Target="http://74red.ru/catalog?item=31" TargetMode="External"/><Relationship Id="rId42" Type="http://schemas.openxmlformats.org/officeDocument/2006/relationships/hyperlink" Target="http://74red.ru/catalog?item=39" TargetMode="External"/><Relationship Id="rId47" Type="http://schemas.openxmlformats.org/officeDocument/2006/relationships/hyperlink" Target="http://74red.ru/catalog?item=44" TargetMode="External"/><Relationship Id="rId50" Type="http://schemas.openxmlformats.org/officeDocument/2006/relationships/hyperlink" Target="http://74red.ru/catalog?item=47" TargetMode="External"/><Relationship Id="rId55" Type="http://schemas.openxmlformats.org/officeDocument/2006/relationships/hyperlink" Target="http://74red.ru/catalog?item=52" TargetMode="External"/><Relationship Id="rId63" Type="http://schemas.openxmlformats.org/officeDocument/2006/relationships/hyperlink" Target="http://74red.ru/catalog?item=62" TargetMode="External"/><Relationship Id="rId68" Type="http://schemas.openxmlformats.org/officeDocument/2006/relationships/hyperlink" Target="http://74red.ru/catalog?item=67" TargetMode="External"/><Relationship Id="rId7" Type="http://schemas.openxmlformats.org/officeDocument/2006/relationships/hyperlink" Target="http://74red.ru/catalog?item=4" TargetMode="External"/><Relationship Id="rId71" Type="http://schemas.openxmlformats.org/officeDocument/2006/relationships/hyperlink" Target="http://74red.ru/catalog?item=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74red.ru/catalog?item=13" TargetMode="External"/><Relationship Id="rId29" Type="http://schemas.openxmlformats.org/officeDocument/2006/relationships/hyperlink" Target="http://74red.ru/catalog?item=26" TargetMode="External"/><Relationship Id="rId11" Type="http://schemas.openxmlformats.org/officeDocument/2006/relationships/hyperlink" Target="http://74red.ru/catalog?item=8" TargetMode="External"/><Relationship Id="rId24" Type="http://schemas.openxmlformats.org/officeDocument/2006/relationships/hyperlink" Target="http://74red.ru/catalog?item=21" TargetMode="External"/><Relationship Id="rId32" Type="http://schemas.openxmlformats.org/officeDocument/2006/relationships/hyperlink" Target="http://74red.ru/catalog?item=29" TargetMode="External"/><Relationship Id="rId37" Type="http://schemas.openxmlformats.org/officeDocument/2006/relationships/hyperlink" Target="http://74red.ru/catalog?item=34" TargetMode="External"/><Relationship Id="rId40" Type="http://schemas.openxmlformats.org/officeDocument/2006/relationships/hyperlink" Target="http://74red.ru/catalog?item=37" TargetMode="External"/><Relationship Id="rId45" Type="http://schemas.openxmlformats.org/officeDocument/2006/relationships/hyperlink" Target="http://74red.ru/catalog?item=42" TargetMode="External"/><Relationship Id="rId53" Type="http://schemas.openxmlformats.org/officeDocument/2006/relationships/hyperlink" Target="http://74red.ru/catalog?item=50" TargetMode="External"/><Relationship Id="rId58" Type="http://schemas.openxmlformats.org/officeDocument/2006/relationships/hyperlink" Target="http://74red.ru/catalog?item=55" TargetMode="External"/><Relationship Id="rId66" Type="http://schemas.openxmlformats.org/officeDocument/2006/relationships/hyperlink" Target="http://74red.ru/catalog?item=65" TargetMode="External"/><Relationship Id="rId5" Type="http://schemas.openxmlformats.org/officeDocument/2006/relationships/hyperlink" Target="http://74red.ru/catalog?item=2" TargetMode="External"/><Relationship Id="rId15" Type="http://schemas.openxmlformats.org/officeDocument/2006/relationships/hyperlink" Target="http://74red.ru/catalog?item=12" TargetMode="External"/><Relationship Id="rId23" Type="http://schemas.openxmlformats.org/officeDocument/2006/relationships/hyperlink" Target="http://74red.ru/catalog?item=20" TargetMode="External"/><Relationship Id="rId28" Type="http://schemas.openxmlformats.org/officeDocument/2006/relationships/hyperlink" Target="http://74red.ru/catalog?item=25" TargetMode="External"/><Relationship Id="rId36" Type="http://schemas.openxmlformats.org/officeDocument/2006/relationships/hyperlink" Target="http://74red.ru/catalog?item=33" TargetMode="External"/><Relationship Id="rId49" Type="http://schemas.openxmlformats.org/officeDocument/2006/relationships/hyperlink" Target="http://74red.ru/catalog?item=46" TargetMode="External"/><Relationship Id="rId57" Type="http://schemas.openxmlformats.org/officeDocument/2006/relationships/hyperlink" Target="http://74red.ru/catalog?item=54" TargetMode="External"/><Relationship Id="rId61" Type="http://schemas.openxmlformats.org/officeDocument/2006/relationships/hyperlink" Target="http://74red.ru/catalog?item=60" TargetMode="External"/><Relationship Id="rId10" Type="http://schemas.openxmlformats.org/officeDocument/2006/relationships/hyperlink" Target="http://74red.ru/catalog?item=7" TargetMode="External"/><Relationship Id="rId19" Type="http://schemas.openxmlformats.org/officeDocument/2006/relationships/hyperlink" Target="http://74red.ru/catalog?item=16" TargetMode="External"/><Relationship Id="rId31" Type="http://schemas.openxmlformats.org/officeDocument/2006/relationships/hyperlink" Target="http://74red.ru/catalog?item=28" TargetMode="External"/><Relationship Id="rId44" Type="http://schemas.openxmlformats.org/officeDocument/2006/relationships/hyperlink" Target="http://74red.ru/catalog?item=41" TargetMode="External"/><Relationship Id="rId52" Type="http://schemas.openxmlformats.org/officeDocument/2006/relationships/hyperlink" Target="http://74red.ru/catalog?item=49" TargetMode="External"/><Relationship Id="rId60" Type="http://schemas.openxmlformats.org/officeDocument/2006/relationships/hyperlink" Target="http://74red.ru/catalog?item=59" TargetMode="External"/><Relationship Id="rId65" Type="http://schemas.openxmlformats.org/officeDocument/2006/relationships/hyperlink" Target="http://74red.ru/catalog?item=64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74red.ru/catalog?item=1" TargetMode="External"/><Relationship Id="rId9" Type="http://schemas.openxmlformats.org/officeDocument/2006/relationships/hyperlink" Target="http://74red.ru/catalog?item=6" TargetMode="External"/><Relationship Id="rId14" Type="http://schemas.openxmlformats.org/officeDocument/2006/relationships/hyperlink" Target="http://74red.ru/catalog?item=11" TargetMode="External"/><Relationship Id="rId22" Type="http://schemas.openxmlformats.org/officeDocument/2006/relationships/hyperlink" Target="http://74red.ru/catalog?item=19" TargetMode="External"/><Relationship Id="rId27" Type="http://schemas.openxmlformats.org/officeDocument/2006/relationships/hyperlink" Target="http://74red.ru/catalog?item=24" TargetMode="External"/><Relationship Id="rId30" Type="http://schemas.openxmlformats.org/officeDocument/2006/relationships/hyperlink" Target="http://74red.ru/catalog?item=27" TargetMode="External"/><Relationship Id="rId35" Type="http://schemas.openxmlformats.org/officeDocument/2006/relationships/hyperlink" Target="http://74red.ru/catalog?item=32" TargetMode="External"/><Relationship Id="rId43" Type="http://schemas.openxmlformats.org/officeDocument/2006/relationships/hyperlink" Target="http://74red.ru/catalog?item=40" TargetMode="External"/><Relationship Id="rId48" Type="http://schemas.openxmlformats.org/officeDocument/2006/relationships/hyperlink" Target="http://74red.ru/catalog?item=45" TargetMode="External"/><Relationship Id="rId56" Type="http://schemas.openxmlformats.org/officeDocument/2006/relationships/hyperlink" Target="http://74red.ru/catalog?item=53" TargetMode="External"/><Relationship Id="rId64" Type="http://schemas.openxmlformats.org/officeDocument/2006/relationships/hyperlink" Target="http://74red.ru/catalog?item=63" TargetMode="External"/><Relationship Id="rId69" Type="http://schemas.openxmlformats.org/officeDocument/2006/relationships/hyperlink" Target="http://74red.ru/catalog?item=68" TargetMode="External"/><Relationship Id="rId8" Type="http://schemas.openxmlformats.org/officeDocument/2006/relationships/hyperlink" Target="http://74red.ru/catalog?item=5" TargetMode="External"/><Relationship Id="rId51" Type="http://schemas.openxmlformats.org/officeDocument/2006/relationships/hyperlink" Target="http://74red.ru/catalog?item=48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74red.ru/catalog?item=9" TargetMode="External"/><Relationship Id="rId17" Type="http://schemas.openxmlformats.org/officeDocument/2006/relationships/hyperlink" Target="http://74red.ru/catalog?item=14" TargetMode="External"/><Relationship Id="rId25" Type="http://schemas.openxmlformats.org/officeDocument/2006/relationships/hyperlink" Target="http://74red.ru/catalog?item=22" TargetMode="External"/><Relationship Id="rId33" Type="http://schemas.openxmlformats.org/officeDocument/2006/relationships/hyperlink" Target="http://74red.ru/catalog?item=30" TargetMode="External"/><Relationship Id="rId38" Type="http://schemas.openxmlformats.org/officeDocument/2006/relationships/hyperlink" Target="http://74red.ru/catalog?item=35" TargetMode="External"/><Relationship Id="rId46" Type="http://schemas.openxmlformats.org/officeDocument/2006/relationships/hyperlink" Target="http://74red.ru/catalog?item=43" TargetMode="External"/><Relationship Id="rId59" Type="http://schemas.openxmlformats.org/officeDocument/2006/relationships/hyperlink" Target="http://74red.ru/catalog?item=56" TargetMode="External"/><Relationship Id="rId67" Type="http://schemas.openxmlformats.org/officeDocument/2006/relationships/hyperlink" Target="http://74red.ru/catalog?item=66" TargetMode="External"/><Relationship Id="rId20" Type="http://schemas.openxmlformats.org/officeDocument/2006/relationships/hyperlink" Target="http://74red.ru/catalog?item=17" TargetMode="External"/><Relationship Id="rId41" Type="http://schemas.openxmlformats.org/officeDocument/2006/relationships/hyperlink" Target="http://74red.ru/catalog?item=38" TargetMode="External"/><Relationship Id="rId54" Type="http://schemas.openxmlformats.org/officeDocument/2006/relationships/hyperlink" Target="http://74red.ru/catalog?item=51" TargetMode="External"/><Relationship Id="rId62" Type="http://schemas.openxmlformats.org/officeDocument/2006/relationships/hyperlink" Target="http://74red.ru/catalog?item=61" TargetMode="External"/><Relationship Id="rId70" Type="http://schemas.openxmlformats.org/officeDocument/2006/relationships/hyperlink" Target="http://74red.ru/catalog?item=69" TargetMode="External"/><Relationship Id="rId1" Type="http://schemas.openxmlformats.org/officeDocument/2006/relationships/styles" Target="styles.xml"/><Relationship Id="rId6" Type="http://schemas.openxmlformats.org/officeDocument/2006/relationships/hyperlink" Target="http://74red.ru/catalog?item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АНИЦИТ</dc:creator>
  <cp:keywords/>
  <dc:description/>
  <cp:lastModifiedBy>АНИЦИТ</cp:lastModifiedBy>
  <cp:revision>2</cp:revision>
  <dcterms:created xsi:type="dcterms:W3CDTF">2013-10-22T06:04:00Z</dcterms:created>
  <dcterms:modified xsi:type="dcterms:W3CDTF">2013-10-22T06:07:00Z</dcterms:modified>
</cp:coreProperties>
</file>